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60" w:lineRule="exact"/>
        <w:jc w:val="left"/>
        <w:rPr>
          <w:rFonts w:ascii="黑体" w:eastAsia="黑体"/>
          <w:sz w:val="28"/>
          <w:szCs w:val="28"/>
        </w:rPr>
      </w:pPr>
      <w:bookmarkStart w:id="0" w:name="_GoBack"/>
      <w:bookmarkEnd w:id="0"/>
      <w:r>
        <w:rPr>
          <w:rFonts w:ascii="仿宋_GB2312" w:hAnsi="宋体" w:eastAsia="仿宋_GB231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hAnsi="宋体" w:eastAsia="仿宋_GB2312"/>
        </w:rPr>
        <w:instrText xml:space="preserve">ADDIN CNKISM.UserStyle</w:instrText>
      </w:r>
      <w:r>
        <w:rPr>
          <w:rFonts w:ascii="仿宋_GB2312" w:hAnsi="宋体" w:eastAsia="仿宋_GB2312"/>
        </w:rPr>
        <w:fldChar w:fldCharType="separate"/>
      </w:r>
      <w:r>
        <w:rPr>
          <w:rFonts w:ascii="仿宋_GB2312" w:hAnsi="宋体" w:eastAsia="仿宋_GB2312"/>
        </w:rPr>
        <w:fldChar w:fldCharType="end"/>
      </w:r>
      <w:r>
        <w:rPr>
          <w:rFonts w:hint="eastAsia" w:ascii="仿宋_GB2312" w:hAnsi="宋体" w:eastAsia="仿宋_GB2312"/>
        </w:rPr>
        <w:t>附件</w:t>
      </w:r>
      <w:r>
        <w:rPr>
          <w:rFonts w:ascii="仿宋_GB2312" w:hAnsi="宋体" w:eastAsia="仿宋_GB2312"/>
        </w:rPr>
        <w:t>1</w:t>
      </w:r>
      <w:r>
        <w:rPr>
          <w:rFonts w:hint="eastAsia" w:ascii="仿宋_GB2312" w:hAnsi="宋体" w:eastAsia="仿宋_GB2312"/>
        </w:rPr>
        <w:t>：</w:t>
      </w:r>
      <w:r>
        <w:rPr>
          <w:rFonts w:hint="eastAsia" w:ascii="黑体" w:eastAsia="黑体"/>
          <w:sz w:val="28"/>
          <w:szCs w:val="28"/>
        </w:rPr>
        <w:t xml:space="preserve"> </w:t>
      </w:r>
    </w:p>
    <w:p>
      <w:pPr>
        <w:widowControl/>
        <w:spacing w:before="100" w:beforeAutospacing="1" w:after="100" w:afterAutospacing="1"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2"/>
          <w:szCs w:val="32"/>
        </w:rPr>
        <w:t>山东体育学院硕士研究生导师互选</w:t>
      </w:r>
      <w:r>
        <w:rPr>
          <w:rFonts w:hint="eastAsia" w:ascii="宋体" w:hAnsi="宋体" w:cs="宋体"/>
          <w:sz w:val="32"/>
          <w:szCs w:val="32"/>
          <w:lang w:eastAsia="zh-Hans"/>
        </w:rPr>
        <w:t>申请表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183"/>
        <w:gridCol w:w="873"/>
        <w:gridCol w:w="1311"/>
        <w:gridCol w:w="1863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 名</w:t>
            </w:r>
          </w:p>
        </w:tc>
        <w:tc>
          <w:tcPr>
            <w:tcW w:w="694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769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09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    贯</w:t>
            </w:r>
          </w:p>
        </w:tc>
        <w:tc>
          <w:tcPr>
            <w:tcW w:w="1975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109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1" w:hRule="atLeast"/>
        </w:trPr>
        <w:tc>
          <w:tcPr>
            <w:tcW w:w="840" w:type="pct"/>
            <w:vAlign w:val="center"/>
          </w:tcPr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</w:t>
            </w:r>
            <w:r>
              <w:rPr>
                <w:rFonts w:ascii="仿宋" w:hAnsi="仿宋" w:eastAsia="仿宋"/>
                <w:sz w:val="24"/>
                <w:szCs w:val="24"/>
              </w:rPr>
              <w:t>专业</w:t>
            </w:r>
          </w:p>
        </w:tc>
        <w:tc>
          <w:tcPr>
            <w:tcW w:w="1975" w:type="pct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最高</w:t>
            </w:r>
            <w:r>
              <w:rPr>
                <w:rFonts w:ascii="仿宋" w:hAnsi="仿宋" w:eastAsia="仿宋"/>
                <w:sz w:val="24"/>
                <w:szCs w:val="24"/>
              </w:rPr>
              <w:t>学历</w:t>
            </w:r>
          </w:p>
        </w:tc>
        <w:tc>
          <w:tcPr>
            <w:tcW w:w="109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1" w:hRule="atLeast"/>
        </w:trPr>
        <w:tc>
          <w:tcPr>
            <w:tcW w:w="840" w:type="pct"/>
            <w:vAlign w:val="center"/>
          </w:tcPr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最高学位</w:t>
            </w:r>
          </w:p>
        </w:tc>
        <w:tc>
          <w:tcPr>
            <w:tcW w:w="1206" w:type="pct"/>
            <w:gridSpan w:val="2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62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最高学位获得</w:t>
            </w:r>
            <w:r>
              <w:rPr>
                <w:rFonts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109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录取类别</w:t>
            </w:r>
          </w:p>
        </w:tc>
        <w:tc>
          <w:tcPr>
            <w:tcW w:w="4160" w:type="pct"/>
            <w:gridSpan w:val="5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全日制学硕   □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全日制专硕   □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非全日制学硕 □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非全日制专硕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840" w:type="pct"/>
            <w:vAlign w:val="center"/>
          </w:tcPr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录取</w:t>
            </w:r>
            <w:r>
              <w:rPr>
                <w:rFonts w:ascii="仿宋" w:hAnsi="仿宋" w:eastAsia="仿宋"/>
                <w:sz w:val="24"/>
                <w:szCs w:val="24"/>
              </w:rPr>
              <w:t>专业</w:t>
            </w:r>
          </w:p>
        </w:tc>
        <w:tc>
          <w:tcPr>
            <w:tcW w:w="1975" w:type="pct"/>
            <w:gridSpan w:val="3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109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入学成绩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分</w:t>
            </w:r>
          </w:p>
        </w:tc>
        <w:tc>
          <w:tcPr>
            <w:tcW w:w="1975" w:type="pct"/>
            <w:gridSpan w:val="3"/>
            <w:vAlign w:val="center"/>
          </w:tcPr>
          <w:p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外语</w:t>
            </w:r>
            <w:r>
              <w:rPr>
                <w:rFonts w:hint="eastAsia" w:ascii="仿宋" w:hAnsi="仿宋" w:eastAsia="仿宋"/>
                <w:sz w:val="24"/>
                <w:szCs w:val="24"/>
                <w:lang w:eastAsia="zh-Hans"/>
              </w:rPr>
              <w:t>水平</w:t>
            </w:r>
          </w:p>
        </w:tc>
        <w:tc>
          <w:tcPr>
            <w:tcW w:w="1092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拟选导师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4160" w:type="pct"/>
            <w:gridSpan w:val="5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导师研究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方向</w:t>
            </w:r>
          </w:p>
        </w:tc>
        <w:tc>
          <w:tcPr>
            <w:tcW w:w="4160" w:type="pct"/>
            <w:gridSpan w:val="5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82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个人专业水平、综合素质的情况简介</w:t>
            </w:r>
          </w:p>
        </w:tc>
        <w:tc>
          <w:tcPr>
            <w:tcW w:w="4160" w:type="pct"/>
            <w:gridSpan w:val="5"/>
          </w:tcPr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94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导师意见</w:t>
            </w:r>
          </w:p>
        </w:tc>
        <w:tc>
          <w:tcPr>
            <w:tcW w:w="4160" w:type="pct"/>
            <w:gridSpan w:val="5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指导教师是否同意指导该名硕士研究生：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    字：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53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研究生教育学院审查意见</w:t>
            </w:r>
          </w:p>
        </w:tc>
        <w:tc>
          <w:tcPr>
            <w:tcW w:w="4160" w:type="pct"/>
            <w:gridSpan w:val="5"/>
          </w:tcPr>
          <w:p>
            <w:pPr>
              <w:ind w:firstLine="960" w:firstLineChars="4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签字（章）：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0" w:hRule="atLeast"/>
        </w:trPr>
        <w:tc>
          <w:tcPr>
            <w:tcW w:w="840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备     注</w:t>
            </w:r>
          </w:p>
        </w:tc>
        <w:tc>
          <w:tcPr>
            <w:tcW w:w="4160" w:type="pct"/>
            <w:gridSpan w:val="5"/>
            <w:vAlign w:val="center"/>
          </w:tcPr>
          <w:p>
            <w:pPr>
              <w:ind w:left="-2" w:leftChars="-1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1、此表研究生填写；  2、此表一式两份，一份交研究生教育学院，一份本人保存。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561"/>
    <w:rsid w:val="00082CA8"/>
    <w:rsid w:val="00177FD5"/>
    <w:rsid w:val="003D1A75"/>
    <w:rsid w:val="003F5561"/>
    <w:rsid w:val="00414F6E"/>
    <w:rsid w:val="007C5010"/>
    <w:rsid w:val="009A12F7"/>
    <w:rsid w:val="00F47A86"/>
    <w:rsid w:val="7DF6D0C0"/>
    <w:rsid w:val="B7CD73AE"/>
    <w:rsid w:val="EF3A7535"/>
    <w:rsid w:val="EF77ED6E"/>
    <w:rsid w:val="FFBF8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默认段落字体 Para Char Char Char Char"/>
    <w:basedOn w:val="1"/>
    <w:qFormat/>
    <w:uiPriority w:val="0"/>
    <w:rPr>
      <w:sz w:val="32"/>
    </w:rPr>
  </w:style>
  <w:style w:type="character" w:customStyle="1" w:styleId="7">
    <w:name w:val="页眉 Char"/>
    <w:basedOn w:val="4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</Words>
  <Characters>349</Characters>
  <Lines>2</Lines>
  <Paragraphs>1</Paragraphs>
  <ScaleCrop>false</ScaleCrop>
  <LinksUpToDate>false</LinksUpToDate>
  <CharactersWithSpaces>409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2022-11-16T15:38:00Z</dcterms:created>
  <dc:creator>宗晓</dc:creator>
  <cp:lastModifiedBy>tangyuan</cp:lastModifiedBy>
  <dcterms:modified xsi:type="dcterms:W3CDTF">2022-11-24T17:33:44Z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